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D190" w14:textId="70AF57B1" w:rsidR="00206707" w:rsidRPr="00313285" w:rsidRDefault="005076D6" w:rsidP="00220526">
      <w:pPr>
        <w:spacing w:after="0" w:line="240" w:lineRule="auto"/>
        <w:contextualSpacing/>
        <w:jc w:val="center"/>
        <w:rPr>
          <w:rFonts w:cstheme="minorHAnsi"/>
          <w:b/>
          <w:sz w:val="52"/>
          <w:szCs w:val="44"/>
        </w:rPr>
      </w:pPr>
      <w:r w:rsidRPr="00313285">
        <w:rPr>
          <w:rFonts w:cstheme="minorHAnsi"/>
          <w:b/>
          <w:sz w:val="52"/>
          <w:szCs w:val="44"/>
        </w:rPr>
        <w:t>Rapporto Cinema 2019</w:t>
      </w:r>
    </w:p>
    <w:p w14:paraId="3C6E614C" w14:textId="77777777" w:rsidR="003F0E0C" w:rsidRPr="00313285" w:rsidRDefault="003F0E0C" w:rsidP="00206707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</w:rPr>
      </w:pPr>
    </w:p>
    <w:p w14:paraId="51E52012" w14:textId="77777777" w:rsidR="00AC44B5" w:rsidRPr="00313285" w:rsidRDefault="00A15879" w:rsidP="00AC44B5">
      <w:pPr>
        <w:spacing w:after="0" w:line="360" w:lineRule="auto"/>
        <w:contextualSpacing/>
        <w:jc w:val="center"/>
        <w:rPr>
          <w:rFonts w:cstheme="minorHAnsi"/>
          <w:b/>
          <w:sz w:val="28"/>
          <w:szCs w:val="24"/>
        </w:rPr>
      </w:pPr>
      <w:r w:rsidRPr="00313285">
        <w:rPr>
          <w:rFonts w:cstheme="minorHAnsi"/>
          <w:b/>
          <w:i/>
          <w:iCs/>
          <w:sz w:val="28"/>
          <w:szCs w:val="24"/>
        </w:rPr>
        <w:t xml:space="preserve">Il nuovo </w:t>
      </w:r>
      <w:r w:rsidR="003F0E0C" w:rsidRPr="00313285">
        <w:rPr>
          <w:rFonts w:cstheme="minorHAnsi"/>
          <w:b/>
          <w:i/>
          <w:iCs/>
          <w:sz w:val="28"/>
          <w:szCs w:val="24"/>
        </w:rPr>
        <w:t>volume di ricerca della Fondazione Ente dello Spettacolo</w:t>
      </w:r>
      <w:r w:rsidR="00835C42" w:rsidRPr="00313285">
        <w:rPr>
          <w:rFonts w:cstheme="minorHAnsi"/>
          <w:b/>
          <w:sz w:val="28"/>
          <w:szCs w:val="24"/>
        </w:rPr>
        <w:br/>
      </w:r>
      <w:r w:rsidR="00AC44B5" w:rsidRPr="00313285">
        <w:rPr>
          <w:rFonts w:cstheme="minorHAnsi"/>
          <w:b/>
          <w:sz w:val="28"/>
          <w:szCs w:val="24"/>
        </w:rPr>
        <w:t>La presentazione</w:t>
      </w:r>
      <w:r w:rsidRPr="00313285">
        <w:rPr>
          <w:rFonts w:cstheme="minorHAnsi"/>
          <w:b/>
          <w:sz w:val="28"/>
          <w:szCs w:val="24"/>
        </w:rPr>
        <w:t xml:space="preserve"> </w:t>
      </w:r>
      <w:r w:rsidR="00AC44B5" w:rsidRPr="00313285">
        <w:rPr>
          <w:rFonts w:cstheme="minorHAnsi"/>
          <w:b/>
          <w:sz w:val="28"/>
          <w:szCs w:val="24"/>
        </w:rPr>
        <w:t>giovedì 29 agosto, ore 14.30</w:t>
      </w:r>
    </w:p>
    <w:p w14:paraId="71976E3B" w14:textId="5E0C36CB" w:rsidR="00206707" w:rsidRPr="00313285" w:rsidRDefault="00AC44B5" w:rsidP="00AC44B5">
      <w:pPr>
        <w:spacing w:after="0" w:line="360" w:lineRule="auto"/>
        <w:contextualSpacing/>
        <w:jc w:val="center"/>
        <w:rPr>
          <w:rFonts w:cstheme="minorHAnsi"/>
          <w:b/>
          <w:sz w:val="28"/>
          <w:szCs w:val="24"/>
        </w:rPr>
      </w:pPr>
      <w:r w:rsidRPr="00313285">
        <w:rPr>
          <w:rFonts w:cstheme="minorHAnsi"/>
          <w:b/>
          <w:sz w:val="28"/>
          <w:szCs w:val="24"/>
        </w:rPr>
        <w:t>alla Mostra Internazionale d’Arte Cinematografica di Venezia</w:t>
      </w:r>
    </w:p>
    <w:p w14:paraId="596CD487" w14:textId="77777777" w:rsidR="004A172D" w:rsidRPr="00313285" w:rsidRDefault="004A172D" w:rsidP="00B8696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F222C10" w14:textId="77777777" w:rsidR="007A55A4" w:rsidRPr="00313285" w:rsidRDefault="007A55A4" w:rsidP="00B8696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0748AEA" w14:textId="77777777" w:rsidR="00DF16F3" w:rsidRPr="00313285" w:rsidRDefault="004E37CD" w:rsidP="00220526">
      <w:pPr>
        <w:spacing w:after="0" w:line="276" w:lineRule="auto"/>
        <w:contextualSpacing/>
        <w:jc w:val="both"/>
        <w:rPr>
          <w:rFonts w:cstheme="minorHAnsi"/>
          <w:bCs/>
          <w:sz w:val="24"/>
          <w:szCs w:val="24"/>
        </w:rPr>
      </w:pPr>
      <w:r w:rsidRPr="00313285">
        <w:rPr>
          <w:rFonts w:cstheme="minorHAnsi"/>
          <w:sz w:val="24"/>
          <w:szCs w:val="24"/>
        </w:rPr>
        <w:t>Sarà presentato</w:t>
      </w:r>
      <w:r w:rsidRPr="00313285">
        <w:rPr>
          <w:rFonts w:cstheme="minorHAnsi"/>
          <w:b/>
          <w:sz w:val="24"/>
          <w:szCs w:val="24"/>
        </w:rPr>
        <w:t xml:space="preserve"> </w:t>
      </w:r>
      <w:bookmarkStart w:id="0" w:name="_Hlk17815462"/>
      <w:r w:rsidR="00AC44B5" w:rsidRPr="00313285">
        <w:rPr>
          <w:rFonts w:cstheme="minorHAnsi"/>
          <w:b/>
          <w:sz w:val="24"/>
          <w:szCs w:val="24"/>
        </w:rPr>
        <w:t>giovedì</w:t>
      </w:r>
      <w:r w:rsidRPr="00313285">
        <w:rPr>
          <w:rFonts w:cstheme="minorHAnsi"/>
          <w:b/>
          <w:sz w:val="24"/>
          <w:szCs w:val="24"/>
        </w:rPr>
        <w:t xml:space="preserve"> 2</w:t>
      </w:r>
      <w:r w:rsidR="00AC44B5" w:rsidRPr="00313285">
        <w:rPr>
          <w:rFonts w:cstheme="minorHAnsi"/>
          <w:b/>
          <w:sz w:val="24"/>
          <w:szCs w:val="24"/>
        </w:rPr>
        <w:t>9</w:t>
      </w:r>
      <w:r w:rsidRPr="00313285">
        <w:rPr>
          <w:rFonts w:cstheme="minorHAnsi"/>
          <w:b/>
          <w:sz w:val="24"/>
          <w:szCs w:val="24"/>
        </w:rPr>
        <w:t xml:space="preserve"> </w:t>
      </w:r>
      <w:r w:rsidR="00AC44B5" w:rsidRPr="00313285">
        <w:rPr>
          <w:rFonts w:cstheme="minorHAnsi"/>
          <w:b/>
          <w:sz w:val="24"/>
          <w:szCs w:val="24"/>
        </w:rPr>
        <w:t>agosto</w:t>
      </w:r>
      <w:r w:rsidRPr="00313285">
        <w:rPr>
          <w:rFonts w:cstheme="minorHAnsi"/>
          <w:b/>
          <w:sz w:val="24"/>
          <w:szCs w:val="24"/>
        </w:rPr>
        <w:t xml:space="preserve"> 201</w:t>
      </w:r>
      <w:r w:rsidR="00AC44B5" w:rsidRPr="00313285">
        <w:rPr>
          <w:rFonts w:cstheme="minorHAnsi"/>
          <w:b/>
          <w:sz w:val="24"/>
          <w:szCs w:val="24"/>
        </w:rPr>
        <w:t>9</w:t>
      </w:r>
      <w:r w:rsidRPr="00313285">
        <w:rPr>
          <w:rFonts w:cstheme="minorHAnsi"/>
          <w:b/>
          <w:sz w:val="24"/>
          <w:szCs w:val="24"/>
        </w:rPr>
        <w:t xml:space="preserve"> </w:t>
      </w:r>
      <w:r w:rsidRPr="00313285">
        <w:rPr>
          <w:rFonts w:cstheme="minorHAnsi"/>
          <w:bCs/>
          <w:sz w:val="24"/>
          <w:szCs w:val="24"/>
        </w:rPr>
        <w:t>alle</w:t>
      </w:r>
      <w:r w:rsidRPr="00313285">
        <w:rPr>
          <w:rFonts w:cstheme="minorHAnsi"/>
          <w:b/>
          <w:sz w:val="24"/>
          <w:szCs w:val="24"/>
        </w:rPr>
        <w:t xml:space="preserve"> ore 1</w:t>
      </w:r>
      <w:r w:rsidR="00AC44B5" w:rsidRPr="00313285">
        <w:rPr>
          <w:rFonts w:cstheme="minorHAnsi"/>
          <w:b/>
          <w:sz w:val="24"/>
          <w:szCs w:val="24"/>
        </w:rPr>
        <w:t>4</w:t>
      </w:r>
      <w:r w:rsidRPr="00313285">
        <w:rPr>
          <w:rFonts w:cstheme="minorHAnsi"/>
          <w:b/>
          <w:sz w:val="24"/>
          <w:szCs w:val="24"/>
        </w:rPr>
        <w:t>.</w:t>
      </w:r>
      <w:r w:rsidR="00AC44B5" w:rsidRPr="00313285">
        <w:rPr>
          <w:rFonts w:cstheme="minorHAnsi"/>
          <w:b/>
          <w:sz w:val="24"/>
          <w:szCs w:val="24"/>
        </w:rPr>
        <w:t>30</w:t>
      </w:r>
      <w:r w:rsidRPr="00313285">
        <w:rPr>
          <w:rFonts w:cstheme="minorHAnsi"/>
          <w:b/>
          <w:sz w:val="24"/>
          <w:szCs w:val="24"/>
        </w:rPr>
        <w:t xml:space="preserve"> </w:t>
      </w:r>
      <w:bookmarkEnd w:id="0"/>
      <w:r w:rsidRPr="00313285">
        <w:rPr>
          <w:rFonts w:cstheme="minorHAnsi"/>
          <w:bCs/>
          <w:sz w:val="24"/>
          <w:szCs w:val="24"/>
        </w:rPr>
        <w:t>presso l</w:t>
      </w:r>
      <w:r w:rsidR="00AC44B5" w:rsidRPr="00313285">
        <w:rPr>
          <w:rFonts w:cstheme="minorHAnsi"/>
          <w:bCs/>
          <w:sz w:val="24"/>
          <w:szCs w:val="24"/>
        </w:rPr>
        <w:t>o</w:t>
      </w:r>
      <w:r w:rsidR="00AC44B5" w:rsidRPr="00313285">
        <w:rPr>
          <w:rFonts w:cstheme="minorHAnsi"/>
          <w:b/>
          <w:sz w:val="24"/>
          <w:szCs w:val="24"/>
        </w:rPr>
        <w:t xml:space="preserve"> Spazio FEdS </w:t>
      </w:r>
      <w:r w:rsidR="00AC44B5" w:rsidRPr="00313285">
        <w:rPr>
          <w:rFonts w:cstheme="minorHAnsi"/>
          <w:bCs/>
          <w:sz w:val="24"/>
          <w:szCs w:val="24"/>
        </w:rPr>
        <w:t xml:space="preserve">(Sala </w:t>
      </w:r>
      <w:proofErr w:type="spellStart"/>
      <w:r w:rsidR="00AC44B5" w:rsidRPr="00313285">
        <w:rPr>
          <w:rFonts w:cstheme="minorHAnsi"/>
          <w:bCs/>
          <w:sz w:val="24"/>
          <w:szCs w:val="24"/>
        </w:rPr>
        <w:t>Tropicana</w:t>
      </w:r>
      <w:proofErr w:type="spellEnd"/>
      <w:r w:rsidR="00AC44B5" w:rsidRPr="00313285">
        <w:rPr>
          <w:rFonts w:cstheme="minorHAnsi"/>
          <w:bCs/>
          <w:sz w:val="24"/>
          <w:szCs w:val="24"/>
        </w:rPr>
        <w:t xml:space="preserve"> 1, Hotel Excelsior), durante la</w:t>
      </w:r>
      <w:r w:rsidR="00AC44B5" w:rsidRPr="00313285">
        <w:rPr>
          <w:rFonts w:cstheme="minorHAnsi"/>
          <w:b/>
          <w:sz w:val="24"/>
          <w:szCs w:val="24"/>
        </w:rPr>
        <w:t xml:space="preserve"> 76° edizione della Mostra del Cinema di Venezia.</w:t>
      </w:r>
    </w:p>
    <w:p w14:paraId="1D0146AB" w14:textId="62361946" w:rsidR="00A15879" w:rsidRPr="00313285" w:rsidRDefault="00DF16F3" w:rsidP="00220526">
      <w:pPr>
        <w:spacing w:after="0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313285">
        <w:rPr>
          <w:rFonts w:cstheme="minorHAnsi"/>
          <w:b/>
          <w:i/>
          <w:iCs/>
          <w:sz w:val="24"/>
          <w:szCs w:val="24"/>
        </w:rPr>
        <w:t>Rapporto Cinema 2019</w:t>
      </w:r>
      <w:r w:rsidR="00AC44B5" w:rsidRPr="00313285">
        <w:rPr>
          <w:rFonts w:cstheme="minorHAnsi"/>
          <w:bCs/>
          <w:sz w:val="24"/>
          <w:szCs w:val="24"/>
        </w:rPr>
        <w:t xml:space="preserve"> è curato da</w:t>
      </w:r>
      <w:r w:rsidR="00AC44B5" w:rsidRPr="00313285">
        <w:rPr>
          <w:rFonts w:cstheme="minorHAnsi"/>
          <w:b/>
          <w:sz w:val="24"/>
          <w:szCs w:val="24"/>
        </w:rPr>
        <w:t xml:space="preserve"> Fondazione Ente dello Spettacolo </w:t>
      </w:r>
      <w:r w:rsidR="00AC44B5" w:rsidRPr="00313285">
        <w:rPr>
          <w:rFonts w:cstheme="minorHAnsi"/>
          <w:bCs/>
          <w:sz w:val="24"/>
          <w:szCs w:val="24"/>
        </w:rPr>
        <w:t>e realizzato in collaborazione con</w:t>
      </w:r>
      <w:r w:rsidR="00AC44B5" w:rsidRPr="00313285">
        <w:rPr>
          <w:rFonts w:cstheme="minorHAnsi"/>
          <w:b/>
          <w:sz w:val="24"/>
          <w:szCs w:val="24"/>
        </w:rPr>
        <w:t xml:space="preserve"> l’Istituto Giuseppe Toniolo </w:t>
      </w:r>
      <w:r w:rsidR="00AC44B5" w:rsidRPr="00313285">
        <w:rPr>
          <w:rFonts w:cstheme="minorHAnsi"/>
          <w:bCs/>
          <w:sz w:val="24"/>
          <w:szCs w:val="24"/>
        </w:rPr>
        <w:t xml:space="preserve">e </w:t>
      </w:r>
      <w:r w:rsidR="00AC44B5" w:rsidRPr="00313285">
        <w:rPr>
          <w:rFonts w:cstheme="minorHAnsi"/>
          <w:b/>
          <w:sz w:val="24"/>
          <w:szCs w:val="24"/>
        </w:rPr>
        <w:t>l’Università Cattolica del Sacro Cuore di Milano</w:t>
      </w:r>
      <w:r w:rsidR="00A15879" w:rsidRPr="00313285">
        <w:rPr>
          <w:rFonts w:cstheme="minorHAnsi"/>
          <w:b/>
          <w:sz w:val="24"/>
          <w:szCs w:val="24"/>
        </w:rPr>
        <w:t>.</w:t>
      </w:r>
    </w:p>
    <w:p w14:paraId="5500D454" w14:textId="6E2FD08F" w:rsidR="00A15879" w:rsidRPr="00313285" w:rsidRDefault="00AC44B5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 xml:space="preserve">All’incontro saranno presenti: </w:t>
      </w:r>
      <w:r w:rsidRPr="00313285">
        <w:rPr>
          <w:rFonts w:cstheme="minorHAnsi"/>
          <w:b/>
          <w:bCs/>
          <w:sz w:val="24"/>
          <w:szCs w:val="24"/>
        </w:rPr>
        <w:t>Francesco Toniolo</w:t>
      </w:r>
      <w:r w:rsidRPr="00313285">
        <w:rPr>
          <w:rFonts w:cstheme="minorHAnsi"/>
          <w:sz w:val="24"/>
          <w:szCs w:val="24"/>
        </w:rPr>
        <w:t xml:space="preserve">, Docente di Linguaggi e Semiotica dei Prodotti Mediali Università Cattolica del Sacro Cuore di Milano e </w:t>
      </w:r>
      <w:r w:rsidRPr="00313285">
        <w:rPr>
          <w:rFonts w:cstheme="minorHAnsi"/>
          <w:b/>
          <w:bCs/>
          <w:sz w:val="24"/>
          <w:szCs w:val="24"/>
        </w:rPr>
        <w:t>Francesco Rutelli</w:t>
      </w:r>
      <w:r w:rsidRPr="00313285">
        <w:rPr>
          <w:rFonts w:cstheme="minorHAnsi"/>
          <w:sz w:val="24"/>
          <w:szCs w:val="24"/>
        </w:rPr>
        <w:t>, Presidente ANICA.</w:t>
      </w:r>
      <w:r w:rsidRPr="00313285">
        <w:rPr>
          <w:rFonts w:cstheme="minorHAnsi"/>
          <w:sz w:val="24"/>
          <w:szCs w:val="24"/>
        </w:rPr>
        <w:br/>
        <w:t>Modera Federico Pontiggia, critico cinematografico «Rivista del Cinematografo».</w:t>
      </w:r>
    </w:p>
    <w:p w14:paraId="1BDE7BED" w14:textId="77777777" w:rsidR="00A15879" w:rsidRPr="00313285" w:rsidRDefault="00A15879" w:rsidP="00A1587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4B1A625" w14:textId="574EDCA0" w:rsidR="00AC44B5" w:rsidRPr="00313285" w:rsidRDefault="00BA15E1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 xml:space="preserve">Giunto alla sua </w:t>
      </w:r>
      <w:r w:rsidR="005B528A" w:rsidRPr="00313285">
        <w:rPr>
          <w:rFonts w:cstheme="minorHAnsi"/>
          <w:b/>
          <w:bCs/>
          <w:sz w:val="24"/>
          <w:szCs w:val="24"/>
        </w:rPr>
        <w:t>10°</w:t>
      </w:r>
      <w:r w:rsidRPr="00313285">
        <w:rPr>
          <w:rFonts w:cstheme="minorHAnsi"/>
          <w:b/>
          <w:bCs/>
          <w:sz w:val="24"/>
          <w:szCs w:val="24"/>
        </w:rPr>
        <w:t xml:space="preserve"> edizione</w:t>
      </w:r>
      <w:r w:rsidRPr="00313285">
        <w:rPr>
          <w:rFonts w:cstheme="minorHAnsi"/>
          <w:sz w:val="24"/>
          <w:szCs w:val="24"/>
        </w:rPr>
        <w:t>,</w:t>
      </w:r>
      <w:r w:rsidR="005076D6" w:rsidRPr="00313285">
        <w:rPr>
          <w:rFonts w:cstheme="minorHAnsi"/>
          <w:sz w:val="24"/>
          <w:szCs w:val="24"/>
        </w:rPr>
        <w:t xml:space="preserve"> </w:t>
      </w:r>
      <w:r w:rsidR="005B528A" w:rsidRPr="00313285">
        <w:rPr>
          <w:rFonts w:cstheme="minorHAnsi"/>
          <w:sz w:val="24"/>
          <w:szCs w:val="24"/>
        </w:rPr>
        <w:t>il volume</w:t>
      </w:r>
      <w:r w:rsidR="005076D6" w:rsidRPr="00313285">
        <w:rPr>
          <w:rFonts w:cstheme="minorHAnsi"/>
          <w:sz w:val="24"/>
          <w:szCs w:val="24"/>
        </w:rPr>
        <w:t xml:space="preserve"> quest’anno esplora la relazione, profonda e sfaccettata, della generazione nata nel terzo millennio </w:t>
      </w:r>
      <w:r w:rsidR="005B528A" w:rsidRPr="00313285">
        <w:rPr>
          <w:rFonts w:cstheme="minorHAnsi"/>
          <w:sz w:val="24"/>
          <w:szCs w:val="24"/>
        </w:rPr>
        <w:t xml:space="preserve">e </w:t>
      </w:r>
      <w:r w:rsidR="005076D6" w:rsidRPr="00313285">
        <w:rPr>
          <w:rFonts w:cstheme="minorHAnsi"/>
          <w:sz w:val="24"/>
          <w:szCs w:val="24"/>
        </w:rPr>
        <w:t>il cinema,</w:t>
      </w:r>
      <w:r w:rsidR="005B528A" w:rsidRPr="00313285">
        <w:rPr>
          <w:rFonts w:cstheme="minorHAnsi"/>
          <w:sz w:val="24"/>
          <w:szCs w:val="24"/>
        </w:rPr>
        <w:t xml:space="preserve"> con il quale </w:t>
      </w:r>
      <w:r w:rsidR="00FD0C80" w:rsidRPr="00313285">
        <w:rPr>
          <w:rFonts w:cstheme="minorHAnsi"/>
          <w:sz w:val="24"/>
          <w:szCs w:val="24"/>
        </w:rPr>
        <w:t xml:space="preserve">la </w:t>
      </w:r>
      <w:r w:rsidR="00796BFA" w:rsidRPr="00313285">
        <w:rPr>
          <w:rFonts w:cstheme="minorHAnsi"/>
          <w:sz w:val="24"/>
          <w:szCs w:val="24"/>
        </w:rPr>
        <w:t>“</w:t>
      </w:r>
      <w:r w:rsidR="00FD0C80" w:rsidRPr="00313285">
        <w:rPr>
          <w:rFonts w:cstheme="minorHAnsi"/>
          <w:sz w:val="24"/>
          <w:szCs w:val="24"/>
        </w:rPr>
        <w:t>gene</w:t>
      </w:r>
      <w:r w:rsidR="00796BFA" w:rsidRPr="00313285">
        <w:rPr>
          <w:rFonts w:cstheme="minorHAnsi"/>
          <w:sz w:val="24"/>
          <w:szCs w:val="24"/>
        </w:rPr>
        <w:t>razione Zeta”</w:t>
      </w:r>
      <w:r w:rsidR="005B528A" w:rsidRPr="00313285">
        <w:rPr>
          <w:rFonts w:cstheme="minorHAnsi"/>
          <w:sz w:val="24"/>
          <w:szCs w:val="24"/>
        </w:rPr>
        <w:t xml:space="preserve"> sviluppa un’immagine di sé, dei propri gusti e della propria identità.</w:t>
      </w:r>
    </w:p>
    <w:p w14:paraId="7DC2632B" w14:textId="729136AC" w:rsidR="005B528A" w:rsidRDefault="005B528A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>Non solo: fotografato</w:t>
      </w:r>
      <w:r w:rsidR="00220526" w:rsidRPr="00313285">
        <w:rPr>
          <w:rFonts w:cstheme="minorHAnsi"/>
          <w:sz w:val="24"/>
          <w:szCs w:val="24"/>
        </w:rPr>
        <w:t xml:space="preserve"> anche</w:t>
      </w:r>
      <w:r w:rsidRPr="00313285">
        <w:rPr>
          <w:rFonts w:cstheme="minorHAnsi"/>
          <w:sz w:val="24"/>
          <w:szCs w:val="24"/>
        </w:rPr>
        <w:t xml:space="preserve"> </w:t>
      </w:r>
      <w:r w:rsidRPr="00313285">
        <w:rPr>
          <w:rFonts w:cstheme="minorHAnsi"/>
          <w:b/>
          <w:bCs/>
          <w:sz w:val="24"/>
          <w:szCs w:val="24"/>
        </w:rPr>
        <w:t>il rapporto dei giovani con la sala cinematografica</w:t>
      </w:r>
      <w:r w:rsidRPr="00313285">
        <w:rPr>
          <w:rFonts w:cstheme="minorHAnsi"/>
          <w:sz w:val="24"/>
          <w:szCs w:val="24"/>
        </w:rPr>
        <w:t xml:space="preserve"> e, in alternativa, con altri strumenti e dispositivi. Il film è, dunque, ancora un rituale generazionale?</w:t>
      </w:r>
    </w:p>
    <w:p w14:paraId="2E5173E0" w14:textId="77777777" w:rsidR="0092597D" w:rsidRDefault="0092597D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D7E602F" w14:textId="4CF497B1" w:rsidR="00EB7F0E" w:rsidRDefault="00EB7F0E" w:rsidP="00220526">
      <w:pPr>
        <w:spacing w:after="0" w:line="276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92597D">
        <w:rPr>
          <w:rFonts w:cstheme="minorHAnsi"/>
          <w:b/>
          <w:bCs/>
          <w:sz w:val="24"/>
          <w:szCs w:val="24"/>
        </w:rPr>
        <w:t>Francesco Rutelli</w:t>
      </w:r>
      <w:r w:rsidRPr="00EB7F0E">
        <w:rPr>
          <w:rFonts w:cstheme="minorHAnsi"/>
          <w:sz w:val="24"/>
          <w:szCs w:val="24"/>
        </w:rPr>
        <w:t>, presidente ANICA</w:t>
      </w:r>
      <w:r w:rsidR="006431B3">
        <w:rPr>
          <w:rFonts w:cstheme="minorHAnsi"/>
          <w:sz w:val="24"/>
          <w:szCs w:val="24"/>
        </w:rPr>
        <w:t>,</w:t>
      </w:r>
      <w:r w:rsidRPr="00EB7F0E">
        <w:rPr>
          <w:rFonts w:cstheme="minorHAnsi"/>
          <w:sz w:val="24"/>
          <w:szCs w:val="24"/>
        </w:rPr>
        <w:t xml:space="preserve"> </w:t>
      </w:r>
      <w:r w:rsidR="0092597D">
        <w:rPr>
          <w:rFonts w:cstheme="minorHAnsi"/>
          <w:sz w:val="24"/>
          <w:szCs w:val="24"/>
        </w:rPr>
        <w:t>risponde così</w:t>
      </w:r>
      <w:r w:rsidRPr="00EB7F0E">
        <w:rPr>
          <w:rFonts w:cstheme="minorHAnsi"/>
          <w:sz w:val="24"/>
          <w:szCs w:val="24"/>
        </w:rPr>
        <w:t xml:space="preserve">: </w:t>
      </w:r>
      <w:r w:rsidRPr="00EB7F0E">
        <w:rPr>
          <w:rFonts w:cstheme="minorHAnsi"/>
          <w:i/>
          <w:iCs/>
          <w:sz w:val="24"/>
          <w:szCs w:val="24"/>
        </w:rPr>
        <w:t>“Il film è ancora un rituale generazionale e l’esperienza di visione in sala non eguagliabile. Sono cambiate e cambieranno ancora le modalità di fruizione dei film, ma le sale sono imprescindibili e lo rimarranno, per godere di un film, e non solo. Penso a concerti, eventi che creano aggregazione sociale, uno degli obiettivi, da sempre, del prodotto culturale. Certamente la generazione Zeta è abituata ad usare altri device come mezzo per la visione dei prodotti audiovisivi, soprattutto brevi o brevissimi. Ma le sale sono molto frequentate, specialmente per i blockbuster. Dobbiamo garantire queste diverse fruizioni, rispondere in modo innovativo alla nuova domanda, ma anche puntare a ridurre i crimini informatici, perché la pirateria è il primo killer della creatività e dell’occupazione nella filiera Cinema-Audiovisivo-Digitale”</w:t>
      </w:r>
    </w:p>
    <w:p w14:paraId="00AD7CF7" w14:textId="77777777" w:rsidR="0092597D" w:rsidRDefault="0092597D" w:rsidP="00220526">
      <w:pPr>
        <w:spacing w:after="0" w:line="276" w:lineRule="auto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2476A7C2" w14:textId="77777777" w:rsidR="00052B29" w:rsidRDefault="00052B29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 xml:space="preserve">Anche la </w:t>
      </w:r>
      <w:r w:rsidRPr="00313285">
        <w:rPr>
          <w:rFonts w:cstheme="minorHAnsi"/>
          <w:b/>
          <w:bCs/>
          <w:sz w:val="24"/>
          <w:szCs w:val="24"/>
        </w:rPr>
        <w:t xml:space="preserve">Prof.ssa Mariagrazia </w:t>
      </w:r>
      <w:proofErr w:type="spellStart"/>
      <w:r w:rsidRPr="00313285">
        <w:rPr>
          <w:rFonts w:cstheme="minorHAnsi"/>
          <w:b/>
          <w:bCs/>
          <w:sz w:val="24"/>
          <w:szCs w:val="24"/>
        </w:rPr>
        <w:t>Fanchi</w:t>
      </w:r>
      <w:proofErr w:type="spellEnd"/>
      <w:r w:rsidRPr="00313285">
        <w:rPr>
          <w:rFonts w:cstheme="minorHAnsi"/>
          <w:sz w:val="24"/>
          <w:szCs w:val="24"/>
        </w:rPr>
        <w:t>, dell’Università Cattolica,</w:t>
      </w:r>
      <w:r w:rsidRPr="00E85D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 </w:t>
      </w:r>
      <w:r w:rsidRPr="00313285">
        <w:rPr>
          <w:rFonts w:cstheme="minorHAnsi"/>
          <w:sz w:val="24"/>
          <w:szCs w:val="24"/>
        </w:rPr>
        <w:t xml:space="preserve">il </w:t>
      </w:r>
      <w:r w:rsidRPr="00313285">
        <w:rPr>
          <w:rFonts w:cstheme="minorHAnsi"/>
          <w:b/>
          <w:bCs/>
          <w:sz w:val="24"/>
          <w:szCs w:val="24"/>
        </w:rPr>
        <w:t>Prof. Alessandro Rosina</w:t>
      </w:r>
      <w:r w:rsidRPr="00313285">
        <w:rPr>
          <w:rFonts w:cstheme="minorHAnsi"/>
          <w:sz w:val="24"/>
          <w:szCs w:val="24"/>
        </w:rPr>
        <w:t xml:space="preserve">, dell’Istituto Toniolo, </w:t>
      </w:r>
      <w:r>
        <w:rPr>
          <w:rFonts w:cstheme="minorHAnsi"/>
          <w:sz w:val="24"/>
          <w:szCs w:val="24"/>
        </w:rPr>
        <w:t>affermano</w:t>
      </w:r>
      <w:r w:rsidRPr="00313285">
        <w:rPr>
          <w:rFonts w:cstheme="minorHAnsi"/>
          <w:sz w:val="24"/>
          <w:szCs w:val="24"/>
        </w:rPr>
        <w:t>: “</w:t>
      </w:r>
      <w:r w:rsidRPr="00313285">
        <w:rPr>
          <w:rFonts w:cstheme="minorHAnsi"/>
          <w:i/>
          <w:iCs/>
          <w:sz w:val="24"/>
          <w:szCs w:val="24"/>
        </w:rPr>
        <w:t>Il volume di Fondazione Ente dello Spettacolo darà conto di questa complessità, con affondi sul ruolo che famiglia e reti relazionali rivestono nella definizione dell’esperienza del cinema della generazione Zeta</w:t>
      </w:r>
      <w:r w:rsidRPr="00313285">
        <w:rPr>
          <w:rFonts w:cstheme="minorHAnsi"/>
          <w:sz w:val="24"/>
          <w:szCs w:val="24"/>
        </w:rPr>
        <w:t>”.</w:t>
      </w:r>
    </w:p>
    <w:p w14:paraId="018B813F" w14:textId="77777777" w:rsidR="00052B29" w:rsidRDefault="00052B29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2E2F2AE0" w14:textId="77777777" w:rsidR="00052B29" w:rsidRDefault="00052B29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790A32A" w14:textId="77777777" w:rsidR="00052B29" w:rsidRDefault="00052B29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297A689B" w14:textId="628C9DDA" w:rsidR="0092597D" w:rsidRDefault="0092597D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>“</w:t>
      </w:r>
      <w:r w:rsidRPr="00313285">
        <w:rPr>
          <w:rFonts w:cstheme="minorHAnsi"/>
          <w:i/>
          <w:iCs/>
          <w:sz w:val="24"/>
          <w:szCs w:val="24"/>
        </w:rPr>
        <w:t>Contrariamente a quanto si dice, i giovani credono moltissimo nel cinema, oggi, come strumento di formazione</w:t>
      </w:r>
      <w:r w:rsidRPr="00313285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aggiunge</w:t>
      </w:r>
      <w:r w:rsidRPr="00313285">
        <w:rPr>
          <w:rFonts w:cstheme="minorHAnsi"/>
          <w:sz w:val="24"/>
          <w:szCs w:val="24"/>
        </w:rPr>
        <w:t xml:space="preserve"> </w:t>
      </w:r>
      <w:r w:rsidRPr="00313285">
        <w:rPr>
          <w:rFonts w:cstheme="minorHAnsi"/>
          <w:b/>
          <w:bCs/>
          <w:sz w:val="24"/>
          <w:szCs w:val="24"/>
        </w:rPr>
        <w:t>Mons. Davide Milani</w:t>
      </w:r>
      <w:r w:rsidRPr="00313285">
        <w:rPr>
          <w:rFonts w:cstheme="minorHAnsi"/>
          <w:sz w:val="24"/>
          <w:szCs w:val="24"/>
        </w:rPr>
        <w:t>, Presidente di Fondazione Ente dello Spettacolo, “</w:t>
      </w:r>
      <w:r w:rsidRPr="00313285">
        <w:rPr>
          <w:rFonts w:cstheme="minorHAnsi"/>
          <w:i/>
          <w:iCs/>
          <w:sz w:val="24"/>
          <w:szCs w:val="24"/>
        </w:rPr>
        <w:t>e Rapporto Cinema 2019 intende osservare, e sottolineare, l’importanza di questa</w:t>
      </w:r>
      <w:r w:rsidRPr="00313285">
        <w:rPr>
          <w:rFonts w:cstheme="minorHAnsi"/>
          <w:sz w:val="24"/>
          <w:szCs w:val="24"/>
        </w:rPr>
        <w:t xml:space="preserve"> </w:t>
      </w:r>
      <w:r w:rsidRPr="00313285">
        <w:rPr>
          <w:rFonts w:cstheme="minorHAnsi"/>
          <w:i/>
          <w:iCs/>
          <w:sz w:val="24"/>
          <w:szCs w:val="24"/>
        </w:rPr>
        <w:t>scelta</w:t>
      </w:r>
      <w:r w:rsidRPr="00313285">
        <w:rPr>
          <w:rFonts w:cstheme="minorHAnsi"/>
          <w:sz w:val="24"/>
          <w:szCs w:val="24"/>
        </w:rPr>
        <w:t>”.</w:t>
      </w:r>
    </w:p>
    <w:p w14:paraId="4144EBAB" w14:textId="20F31CB9" w:rsidR="00A15879" w:rsidRPr="00313285" w:rsidRDefault="00A15879" w:rsidP="00A15879">
      <w:pPr>
        <w:spacing w:after="0" w:line="240" w:lineRule="auto"/>
        <w:contextualSpacing/>
        <w:jc w:val="both"/>
        <w:rPr>
          <w:rFonts w:cstheme="minorHAnsi"/>
        </w:rPr>
      </w:pPr>
      <w:bookmarkStart w:id="1" w:name="_GoBack"/>
      <w:bookmarkEnd w:id="1"/>
    </w:p>
    <w:p w14:paraId="0C11DE49" w14:textId="2E028F58" w:rsidR="009B23BB" w:rsidRPr="00313285" w:rsidRDefault="00AC44B5" w:rsidP="0022052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 xml:space="preserve">Il volume è curato da </w:t>
      </w:r>
      <w:r w:rsidRPr="00313285">
        <w:rPr>
          <w:rFonts w:cstheme="minorHAnsi"/>
          <w:b/>
          <w:bCs/>
          <w:sz w:val="24"/>
          <w:szCs w:val="24"/>
        </w:rPr>
        <w:t xml:space="preserve">Mariagrazia </w:t>
      </w:r>
      <w:proofErr w:type="spellStart"/>
      <w:r w:rsidRPr="00313285">
        <w:rPr>
          <w:rFonts w:cstheme="minorHAnsi"/>
          <w:b/>
          <w:bCs/>
          <w:sz w:val="24"/>
          <w:szCs w:val="24"/>
        </w:rPr>
        <w:t>Fanchi</w:t>
      </w:r>
      <w:proofErr w:type="spellEnd"/>
      <w:r w:rsidRPr="00313285">
        <w:rPr>
          <w:rFonts w:cstheme="minorHAnsi"/>
          <w:sz w:val="24"/>
          <w:szCs w:val="24"/>
        </w:rPr>
        <w:t xml:space="preserve">, </w:t>
      </w:r>
      <w:r w:rsidRPr="00313285">
        <w:rPr>
          <w:rFonts w:cstheme="minorHAnsi"/>
          <w:b/>
          <w:bCs/>
          <w:sz w:val="24"/>
          <w:szCs w:val="24"/>
        </w:rPr>
        <w:t>Alessandro Rosina</w:t>
      </w:r>
      <w:r w:rsidR="005076D6" w:rsidRPr="00313285">
        <w:rPr>
          <w:rFonts w:cstheme="minorHAnsi"/>
          <w:sz w:val="24"/>
          <w:szCs w:val="24"/>
        </w:rPr>
        <w:t>,</w:t>
      </w:r>
      <w:r w:rsidRPr="00313285">
        <w:rPr>
          <w:rFonts w:cstheme="minorHAnsi"/>
          <w:sz w:val="24"/>
          <w:szCs w:val="24"/>
        </w:rPr>
        <w:t xml:space="preserve"> </w:t>
      </w:r>
      <w:r w:rsidRPr="00313285">
        <w:rPr>
          <w:rFonts w:cstheme="minorHAnsi"/>
          <w:b/>
          <w:bCs/>
          <w:sz w:val="24"/>
          <w:szCs w:val="24"/>
        </w:rPr>
        <w:t>Fabio Introini</w:t>
      </w:r>
      <w:r w:rsidR="005076D6" w:rsidRPr="00313285">
        <w:rPr>
          <w:rFonts w:cstheme="minorHAnsi"/>
          <w:sz w:val="24"/>
          <w:szCs w:val="24"/>
        </w:rPr>
        <w:t xml:space="preserve"> e</w:t>
      </w:r>
      <w:r w:rsidR="005076D6" w:rsidRPr="00313285">
        <w:rPr>
          <w:rFonts w:cstheme="minorHAnsi"/>
          <w:b/>
          <w:bCs/>
          <w:sz w:val="24"/>
          <w:szCs w:val="24"/>
        </w:rPr>
        <w:t xml:space="preserve"> Francesco Toniolo</w:t>
      </w:r>
      <w:r w:rsidRPr="00313285">
        <w:rPr>
          <w:rFonts w:cstheme="minorHAnsi"/>
          <w:sz w:val="24"/>
          <w:szCs w:val="24"/>
        </w:rPr>
        <w:t>, con i contributi scientifici dell’</w:t>
      </w:r>
      <w:r w:rsidRPr="00313285">
        <w:rPr>
          <w:rFonts w:cstheme="minorHAnsi"/>
          <w:b/>
          <w:bCs/>
          <w:sz w:val="24"/>
          <w:szCs w:val="24"/>
        </w:rPr>
        <w:t>Osservatorio Giovani dell’Istituto Toniolo</w:t>
      </w:r>
      <w:r w:rsidR="00A96BD9" w:rsidRPr="00313285">
        <w:rPr>
          <w:rFonts w:cstheme="minorHAnsi"/>
          <w:sz w:val="24"/>
          <w:szCs w:val="24"/>
        </w:rPr>
        <w:t>,</w:t>
      </w:r>
      <w:r w:rsidRPr="00313285">
        <w:rPr>
          <w:rFonts w:cstheme="minorHAnsi"/>
          <w:sz w:val="24"/>
          <w:szCs w:val="24"/>
        </w:rPr>
        <w:t xml:space="preserve"> dell’</w:t>
      </w:r>
      <w:r w:rsidRPr="00313285">
        <w:rPr>
          <w:rFonts w:cstheme="minorHAnsi"/>
          <w:b/>
          <w:bCs/>
          <w:sz w:val="24"/>
          <w:szCs w:val="24"/>
        </w:rPr>
        <w:t>Università Cattolica del Sacro Cuore di Milano</w:t>
      </w:r>
      <w:r w:rsidR="00DF16F3" w:rsidRPr="00313285">
        <w:rPr>
          <w:rFonts w:cstheme="minorHAnsi"/>
          <w:sz w:val="24"/>
          <w:szCs w:val="24"/>
        </w:rPr>
        <w:t xml:space="preserve">, e </w:t>
      </w:r>
      <w:r w:rsidR="00A96BD9" w:rsidRPr="00313285">
        <w:rPr>
          <w:rFonts w:cstheme="minorHAnsi"/>
          <w:sz w:val="24"/>
          <w:szCs w:val="24"/>
        </w:rPr>
        <w:t xml:space="preserve">la partnership </w:t>
      </w:r>
      <w:r w:rsidR="00DF16F3" w:rsidRPr="00313285">
        <w:rPr>
          <w:rFonts w:cstheme="minorHAnsi"/>
          <w:sz w:val="24"/>
          <w:szCs w:val="24"/>
        </w:rPr>
        <w:t>tecnic</w:t>
      </w:r>
      <w:r w:rsidR="00A96BD9" w:rsidRPr="00313285">
        <w:rPr>
          <w:rFonts w:cstheme="minorHAnsi"/>
          <w:sz w:val="24"/>
          <w:szCs w:val="24"/>
        </w:rPr>
        <w:t>a</w:t>
      </w:r>
      <w:r w:rsidR="00DF16F3" w:rsidRPr="00313285">
        <w:rPr>
          <w:rFonts w:cstheme="minorHAnsi"/>
          <w:sz w:val="24"/>
          <w:szCs w:val="24"/>
        </w:rPr>
        <w:t xml:space="preserve"> della </w:t>
      </w:r>
      <w:r w:rsidR="00DF16F3" w:rsidRPr="00313285">
        <w:rPr>
          <w:rFonts w:cstheme="minorHAnsi"/>
          <w:b/>
          <w:bCs/>
          <w:sz w:val="24"/>
          <w:szCs w:val="24"/>
        </w:rPr>
        <w:t>società di ricerca TIPS</w:t>
      </w:r>
    </w:p>
    <w:p w14:paraId="2A776C9B" w14:textId="77777777" w:rsidR="0092597D" w:rsidRDefault="0092597D" w:rsidP="00D76714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43B659A" w14:textId="6573E725" w:rsidR="0092597D" w:rsidRDefault="00AC44B5" w:rsidP="00D76714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sz w:val="24"/>
          <w:szCs w:val="24"/>
        </w:rPr>
        <w:t xml:space="preserve">Il progetto è realizzato con il riconoscimento della Direzione Generale Cinema del </w:t>
      </w:r>
      <w:r w:rsidRPr="00313285">
        <w:rPr>
          <w:rFonts w:cstheme="minorHAnsi"/>
          <w:b/>
          <w:bCs/>
          <w:sz w:val="24"/>
          <w:szCs w:val="24"/>
        </w:rPr>
        <w:t>Ministero per i beni e le attività culturali</w:t>
      </w:r>
      <w:r w:rsidR="0092597D">
        <w:rPr>
          <w:rFonts w:cstheme="minorHAnsi"/>
          <w:sz w:val="24"/>
          <w:szCs w:val="24"/>
        </w:rPr>
        <w:t>.</w:t>
      </w:r>
    </w:p>
    <w:p w14:paraId="320822E2" w14:textId="0B736845" w:rsidR="0092597D" w:rsidRPr="0092597D" w:rsidRDefault="0092597D" w:rsidP="00D76714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228B6" w:rsidRPr="00313285">
        <w:rPr>
          <w:rFonts w:cstheme="minorHAnsi"/>
          <w:sz w:val="24"/>
          <w:szCs w:val="24"/>
        </w:rPr>
        <w:t>n collaborazione con:</w:t>
      </w:r>
    </w:p>
    <w:p w14:paraId="3C68633C" w14:textId="070A9444" w:rsidR="00A228B6" w:rsidRPr="00313285" w:rsidRDefault="00A228B6" w:rsidP="00B8696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BB3D921" w14:textId="3BE6AEFF" w:rsidR="00A228B6" w:rsidRPr="00313285" w:rsidRDefault="0092597D" w:rsidP="00B8696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13285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6192" behindDoc="0" locked="0" layoutInCell="1" allowOverlap="1" wp14:anchorId="43751BD5" wp14:editId="1088F2EF">
            <wp:simplePos x="0" y="0"/>
            <wp:positionH relativeFrom="margin">
              <wp:posOffset>3322320</wp:posOffset>
            </wp:positionH>
            <wp:positionV relativeFrom="paragraph">
              <wp:posOffset>170180</wp:posOffset>
            </wp:positionV>
            <wp:extent cx="2882386" cy="1168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386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285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32D40290" wp14:editId="5764B8F4">
            <wp:simplePos x="0" y="0"/>
            <wp:positionH relativeFrom="margin">
              <wp:posOffset>-1905</wp:posOffset>
            </wp:positionH>
            <wp:positionV relativeFrom="paragraph">
              <wp:posOffset>138430</wp:posOffset>
            </wp:positionV>
            <wp:extent cx="3145962" cy="1530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162" cy="1531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28B6" w:rsidRPr="00313285" w:rsidSect="00253A3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993" w:header="426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F304" w14:textId="77777777" w:rsidR="004127E0" w:rsidRDefault="004127E0" w:rsidP="004B5AB4">
      <w:pPr>
        <w:spacing w:after="0" w:line="240" w:lineRule="auto"/>
      </w:pPr>
      <w:r>
        <w:separator/>
      </w:r>
    </w:p>
  </w:endnote>
  <w:endnote w:type="continuationSeparator" w:id="0">
    <w:p w14:paraId="738D81B5" w14:textId="77777777" w:rsidR="004127E0" w:rsidRDefault="004127E0" w:rsidP="004B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FA00" w14:textId="77777777" w:rsidR="007C4F40" w:rsidRPr="005C230B" w:rsidRDefault="007C4F40" w:rsidP="007C4F40">
    <w:pPr>
      <w:pStyle w:val="Pidipagina"/>
      <w:rPr>
        <w:sz w:val="20"/>
        <w:szCs w:val="20"/>
      </w:rPr>
    </w:pPr>
  </w:p>
  <w:p w14:paraId="01323631" w14:textId="77777777" w:rsidR="0092597D" w:rsidRPr="005C230B" w:rsidRDefault="0092597D" w:rsidP="0092597D">
    <w:pPr>
      <w:pStyle w:val="Pidipagina"/>
      <w:rPr>
        <w:b/>
        <w:sz w:val="20"/>
        <w:szCs w:val="20"/>
      </w:rPr>
    </w:pPr>
    <w:r>
      <w:rPr>
        <w:b/>
        <w:sz w:val="20"/>
        <w:szCs w:val="20"/>
      </w:rPr>
      <w:t>F</w:t>
    </w:r>
    <w:r w:rsidRPr="005C230B">
      <w:rPr>
        <w:b/>
        <w:sz w:val="20"/>
        <w:szCs w:val="20"/>
      </w:rPr>
      <w:t xml:space="preserve">ondazione </w:t>
    </w:r>
    <w:smartTag w:uri="urn:schemas-microsoft-com:office:smarttags" w:element="PersonName">
      <w:smartTagPr>
        <w:attr w:name="ProductID" w:val="Ente dello Spettacolo"/>
      </w:smartTagPr>
      <w:r w:rsidRPr="005C230B">
        <w:rPr>
          <w:b/>
          <w:sz w:val="20"/>
          <w:szCs w:val="20"/>
        </w:rPr>
        <w:t>Ente dello Spettacolo</w:t>
      </w:r>
    </w:smartTag>
  </w:p>
  <w:p w14:paraId="7E559737" w14:textId="77777777" w:rsidR="0092597D" w:rsidRPr="005C230B" w:rsidRDefault="0092597D" w:rsidP="0092597D">
    <w:pPr>
      <w:pStyle w:val="Pidipagina"/>
      <w:rPr>
        <w:sz w:val="20"/>
        <w:szCs w:val="20"/>
      </w:rPr>
    </w:pPr>
    <w:r w:rsidRPr="005C230B">
      <w:rPr>
        <w:sz w:val="20"/>
        <w:szCs w:val="20"/>
      </w:rPr>
      <w:t xml:space="preserve">Via Aurelia, 468 · </w:t>
    </w:r>
    <w:proofErr w:type="gramStart"/>
    <w:r w:rsidRPr="005C230B">
      <w:rPr>
        <w:sz w:val="20"/>
        <w:szCs w:val="20"/>
      </w:rPr>
      <w:t>00165  Roma</w:t>
    </w:r>
    <w:proofErr w:type="gramEnd"/>
    <w:r w:rsidRPr="005C230B">
      <w:rPr>
        <w:sz w:val="20"/>
        <w:szCs w:val="20"/>
      </w:rPr>
      <w:t xml:space="preserve"> · Telefono +39 06 96519200 · Fax +39 06 96519220</w:t>
    </w:r>
  </w:p>
  <w:p w14:paraId="349719A2" w14:textId="77777777" w:rsidR="0092597D" w:rsidRDefault="0092597D" w:rsidP="0092597D">
    <w:pPr>
      <w:pStyle w:val="Pidipagina"/>
    </w:pPr>
    <w:r w:rsidRPr="005C230B">
      <w:rPr>
        <w:sz w:val="20"/>
        <w:szCs w:val="20"/>
      </w:rPr>
      <w:t xml:space="preserve">E-mail </w:t>
    </w:r>
    <w:hyperlink r:id="rId1" w:history="1">
      <w:r w:rsidRPr="005C230B">
        <w:rPr>
          <w:rStyle w:val="Collegamentoipertestuale"/>
          <w:sz w:val="20"/>
          <w:szCs w:val="20"/>
        </w:rPr>
        <w:t>info@entespettacolo.org</w:t>
      </w:r>
    </w:hyperlink>
    <w:r w:rsidRPr="005C230B">
      <w:rPr>
        <w:sz w:val="20"/>
        <w:szCs w:val="20"/>
      </w:rPr>
      <w:t xml:space="preserve"> · </w:t>
    </w:r>
    <w:hyperlink r:id="rId2" w:history="1">
      <w:r w:rsidRPr="005C230B">
        <w:rPr>
          <w:rStyle w:val="Collegamentoipertestuale"/>
          <w:sz w:val="20"/>
          <w:szCs w:val="20"/>
        </w:rPr>
        <w:t>www.entespettacolo.org</w:t>
      </w:r>
    </w:hyperlink>
    <w:r w:rsidRPr="005C230B">
      <w:rPr>
        <w:sz w:val="20"/>
        <w:szCs w:val="20"/>
      </w:rPr>
      <w:t xml:space="preserve"> · Partita IVA </w:t>
    </w:r>
    <w:proofErr w:type="gramStart"/>
    <w:r w:rsidRPr="005C230B">
      <w:rPr>
        <w:sz w:val="20"/>
        <w:szCs w:val="20"/>
      </w:rPr>
      <w:t>09273491002  e</w:t>
    </w:r>
    <w:proofErr w:type="gramEnd"/>
    <w:r w:rsidRPr="005C230B">
      <w:rPr>
        <w:sz w:val="20"/>
        <w:szCs w:val="20"/>
      </w:rPr>
      <w:t xml:space="preserve"> Codice Fiscale 97434740581</w:t>
    </w:r>
  </w:p>
  <w:p w14:paraId="2EA8A6F8" w14:textId="77777777" w:rsidR="007C4F40" w:rsidRDefault="007C4F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F220" w14:textId="77777777" w:rsidR="00253A3A" w:rsidRDefault="00253A3A" w:rsidP="00C708F9">
    <w:pPr>
      <w:pStyle w:val="Pidipagina"/>
      <w:rPr>
        <w:b/>
        <w:sz w:val="20"/>
        <w:szCs w:val="20"/>
      </w:rPr>
    </w:pPr>
  </w:p>
  <w:p w14:paraId="15C2B3DA" w14:textId="2652B4C4" w:rsidR="00C708F9" w:rsidRDefault="00C708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1775" w14:textId="77777777" w:rsidR="004127E0" w:rsidRDefault="004127E0" w:rsidP="004B5AB4">
      <w:pPr>
        <w:spacing w:after="0" w:line="240" w:lineRule="auto"/>
      </w:pPr>
      <w:r>
        <w:separator/>
      </w:r>
    </w:p>
  </w:footnote>
  <w:footnote w:type="continuationSeparator" w:id="0">
    <w:p w14:paraId="164B4537" w14:textId="77777777" w:rsidR="004127E0" w:rsidRDefault="004127E0" w:rsidP="004B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D4D2" w14:textId="77777777" w:rsidR="00BA2A3B" w:rsidRDefault="00807DF2">
    <w:pPr>
      <w:pStyle w:val="Intestazione"/>
    </w:pPr>
    <w:r>
      <w:rPr>
        <w:noProof/>
        <w:lang w:eastAsia="it-IT"/>
      </w:rPr>
      <w:drawing>
        <wp:inline distT="0" distB="0" distL="0" distR="0" wp14:anchorId="7A3FCDC7" wp14:editId="7CC6517C">
          <wp:extent cx="3276600" cy="1041659"/>
          <wp:effectExtent l="0" t="0" r="0" b="635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422" cy="105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1254" w14:textId="77777777" w:rsidR="00651C14" w:rsidRDefault="004127E0" w:rsidP="005E50BB">
    <w:pPr>
      <w:pStyle w:val="Intestazione"/>
      <w:ind w:hanging="426"/>
    </w:pPr>
    <w:sdt>
      <w:sdtPr>
        <w:id w:val="-1282262448"/>
        <w:docPartObj>
          <w:docPartGallery w:val="Page Numbers (Margins)"/>
          <w:docPartUnique/>
        </w:docPartObj>
      </w:sdtPr>
      <w:sdtEndPr/>
      <w:sdtContent>
        <w:r w:rsidR="0079351D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F310E89" wp14:editId="78078DC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A3D24" w14:textId="77777777" w:rsidR="0079351D" w:rsidRDefault="0079351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1587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310E89"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1CFA3D24" w14:textId="77777777" w:rsidR="0079351D" w:rsidRDefault="0079351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15879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1C14">
      <w:rPr>
        <w:noProof/>
        <w:lang w:eastAsia="it-IT"/>
      </w:rPr>
      <w:drawing>
        <wp:inline distT="0" distB="0" distL="0" distR="0" wp14:anchorId="54D74710" wp14:editId="61CE1225">
          <wp:extent cx="3276600" cy="1041659"/>
          <wp:effectExtent l="0" t="0" r="0" b="635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422" cy="105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CEDC5" w14:textId="77777777" w:rsidR="00904EAF" w:rsidRDefault="00904EAF" w:rsidP="005E50BB">
    <w:pPr>
      <w:pStyle w:val="Intestazione"/>
      <w:ind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50CA" w14:textId="77777777" w:rsidR="00C708F9" w:rsidRDefault="00C708F9" w:rsidP="00E9051D">
    <w:pPr>
      <w:pStyle w:val="Intestazione"/>
      <w:ind w:hanging="426"/>
    </w:pPr>
    <w:r>
      <w:rPr>
        <w:noProof/>
        <w:lang w:eastAsia="it-IT"/>
      </w:rPr>
      <w:drawing>
        <wp:inline distT="0" distB="0" distL="0" distR="0" wp14:anchorId="399AED68" wp14:editId="07929211">
          <wp:extent cx="3276600" cy="1041659"/>
          <wp:effectExtent l="0" t="0" r="0" b="635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422" cy="105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D319E" w14:textId="77777777" w:rsidR="00904EAF" w:rsidRDefault="00904EAF" w:rsidP="00E9051D">
    <w:pPr>
      <w:pStyle w:val="Intestazione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0697F"/>
    <w:multiLevelType w:val="hybridMultilevel"/>
    <w:tmpl w:val="AE14B9A8"/>
    <w:lvl w:ilvl="0" w:tplc="617A0FD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AB4"/>
    <w:rsid w:val="00035D9B"/>
    <w:rsid w:val="00037AA4"/>
    <w:rsid w:val="00052B29"/>
    <w:rsid w:val="00074FE0"/>
    <w:rsid w:val="00090908"/>
    <w:rsid w:val="000A3570"/>
    <w:rsid w:val="00115605"/>
    <w:rsid w:val="00120759"/>
    <w:rsid w:val="001352C3"/>
    <w:rsid w:val="00194462"/>
    <w:rsid w:val="001C57DA"/>
    <w:rsid w:val="001F48F1"/>
    <w:rsid w:val="00206707"/>
    <w:rsid w:val="00211454"/>
    <w:rsid w:val="00220526"/>
    <w:rsid w:val="00253A3A"/>
    <w:rsid w:val="0025572C"/>
    <w:rsid w:val="00260789"/>
    <w:rsid w:val="002B02AA"/>
    <w:rsid w:val="002C1991"/>
    <w:rsid w:val="002F0834"/>
    <w:rsid w:val="00313285"/>
    <w:rsid w:val="00374D83"/>
    <w:rsid w:val="003759CE"/>
    <w:rsid w:val="00376358"/>
    <w:rsid w:val="003828F6"/>
    <w:rsid w:val="003A060F"/>
    <w:rsid w:val="003B1313"/>
    <w:rsid w:val="003D2E6B"/>
    <w:rsid w:val="003F0E0C"/>
    <w:rsid w:val="00405CE6"/>
    <w:rsid w:val="004127E0"/>
    <w:rsid w:val="004336E4"/>
    <w:rsid w:val="004456DC"/>
    <w:rsid w:val="0046124C"/>
    <w:rsid w:val="004A172D"/>
    <w:rsid w:val="004B5AB4"/>
    <w:rsid w:val="004D2C46"/>
    <w:rsid w:val="004E37CD"/>
    <w:rsid w:val="004E7DE9"/>
    <w:rsid w:val="004F3AD6"/>
    <w:rsid w:val="005076D6"/>
    <w:rsid w:val="00535067"/>
    <w:rsid w:val="00570EBA"/>
    <w:rsid w:val="00587198"/>
    <w:rsid w:val="005B0C25"/>
    <w:rsid w:val="005B528A"/>
    <w:rsid w:val="005B587E"/>
    <w:rsid w:val="005C1B1B"/>
    <w:rsid w:val="005C230B"/>
    <w:rsid w:val="005C3B41"/>
    <w:rsid w:val="005D6325"/>
    <w:rsid w:val="005E50BB"/>
    <w:rsid w:val="00621868"/>
    <w:rsid w:val="006431B3"/>
    <w:rsid w:val="00651C14"/>
    <w:rsid w:val="00693CBD"/>
    <w:rsid w:val="00720962"/>
    <w:rsid w:val="0078055C"/>
    <w:rsid w:val="0079351D"/>
    <w:rsid w:val="00796BFA"/>
    <w:rsid w:val="007A55A4"/>
    <w:rsid w:val="007C4F40"/>
    <w:rsid w:val="007D42C6"/>
    <w:rsid w:val="007E12D8"/>
    <w:rsid w:val="007F1B50"/>
    <w:rsid w:val="007F337B"/>
    <w:rsid w:val="007F3482"/>
    <w:rsid w:val="007F466F"/>
    <w:rsid w:val="00807DF2"/>
    <w:rsid w:val="008106E6"/>
    <w:rsid w:val="00827CF1"/>
    <w:rsid w:val="00835C42"/>
    <w:rsid w:val="00844C4E"/>
    <w:rsid w:val="008525CD"/>
    <w:rsid w:val="00866FC3"/>
    <w:rsid w:val="008944A7"/>
    <w:rsid w:val="008A78AA"/>
    <w:rsid w:val="008D0375"/>
    <w:rsid w:val="008E0769"/>
    <w:rsid w:val="00900E5D"/>
    <w:rsid w:val="00904EAF"/>
    <w:rsid w:val="00906CDC"/>
    <w:rsid w:val="00907B23"/>
    <w:rsid w:val="00910195"/>
    <w:rsid w:val="0092597D"/>
    <w:rsid w:val="009633B0"/>
    <w:rsid w:val="0097104B"/>
    <w:rsid w:val="0098594E"/>
    <w:rsid w:val="009B1F09"/>
    <w:rsid w:val="009B23BB"/>
    <w:rsid w:val="00A15879"/>
    <w:rsid w:val="00A228B6"/>
    <w:rsid w:val="00A91144"/>
    <w:rsid w:val="00A96BD9"/>
    <w:rsid w:val="00AA12B3"/>
    <w:rsid w:val="00AA5B73"/>
    <w:rsid w:val="00AB2693"/>
    <w:rsid w:val="00AC44B5"/>
    <w:rsid w:val="00AD08B1"/>
    <w:rsid w:val="00B14A82"/>
    <w:rsid w:val="00B6457F"/>
    <w:rsid w:val="00B647FB"/>
    <w:rsid w:val="00B72BD8"/>
    <w:rsid w:val="00B739D6"/>
    <w:rsid w:val="00B8696D"/>
    <w:rsid w:val="00B94259"/>
    <w:rsid w:val="00BA15E1"/>
    <w:rsid w:val="00BA2A3B"/>
    <w:rsid w:val="00BD7EB1"/>
    <w:rsid w:val="00C03616"/>
    <w:rsid w:val="00C349BE"/>
    <w:rsid w:val="00C40125"/>
    <w:rsid w:val="00C6215E"/>
    <w:rsid w:val="00C708F9"/>
    <w:rsid w:val="00CB16A7"/>
    <w:rsid w:val="00CE0AC5"/>
    <w:rsid w:val="00D1730A"/>
    <w:rsid w:val="00D76714"/>
    <w:rsid w:val="00D8691F"/>
    <w:rsid w:val="00D976F1"/>
    <w:rsid w:val="00DA53C0"/>
    <w:rsid w:val="00DC02F1"/>
    <w:rsid w:val="00DD002F"/>
    <w:rsid w:val="00DF16F3"/>
    <w:rsid w:val="00E016FA"/>
    <w:rsid w:val="00E0661C"/>
    <w:rsid w:val="00E13882"/>
    <w:rsid w:val="00E37461"/>
    <w:rsid w:val="00E50AFD"/>
    <w:rsid w:val="00E70567"/>
    <w:rsid w:val="00E85D4E"/>
    <w:rsid w:val="00E86871"/>
    <w:rsid w:val="00E9051D"/>
    <w:rsid w:val="00EA32C6"/>
    <w:rsid w:val="00EA6E85"/>
    <w:rsid w:val="00EB7F0E"/>
    <w:rsid w:val="00EC59AC"/>
    <w:rsid w:val="00ED179E"/>
    <w:rsid w:val="00EE13AF"/>
    <w:rsid w:val="00F0047F"/>
    <w:rsid w:val="00F01623"/>
    <w:rsid w:val="00F12B4B"/>
    <w:rsid w:val="00F149B5"/>
    <w:rsid w:val="00F84804"/>
    <w:rsid w:val="00FA179F"/>
    <w:rsid w:val="00FB5CFC"/>
    <w:rsid w:val="00FC33D2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C0226A"/>
  <w15:docId w15:val="{A4B2B671-DA3A-43EA-8EF5-40C4C627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5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AB4"/>
  </w:style>
  <w:style w:type="paragraph" w:styleId="Pidipagina">
    <w:name w:val="footer"/>
    <w:basedOn w:val="Normale"/>
    <w:link w:val="PidipaginaCarattere"/>
    <w:uiPriority w:val="99"/>
    <w:unhideWhenUsed/>
    <w:rsid w:val="004B5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AB4"/>
  </w:style>
  <w:style w:type="character" w:styleId="Collegamentoipertestuale">
    <w:name w:val="Hyperlink"/>
    <w:basedOn w:val="Carpredefinitoparagrafo"/>
    <w:uiPriority w:val="99"/>
    <w:unhideWhenUsed/>
    <w:rsid w:val="007C4F4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6F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69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espettacolo.org" TargetMode="External"/><Relationship Id="rId1" Type="http://schemas.openxmlformats.org/officeDocument/2006/relationships/hyperlink" Target="mailto:info@entespettacol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D5A7-DE4D-4B9B-B2DB-87A0C3CE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Fiorentino</dc:creator>
  <cp:lastModifiedBy>Andrea Giovalè</cp:lastModifiedBy>
  <cp:revision>14</cp:revision>
  <cp:lastPrinted>2017-10-24T09:29:00Z</cp:lastPrinted>
  <dcterms:created xsi:type="dcterms:W3CDTF">2018-05-10T10:41:00Z</dcterms:created>
  <dcterms:modified xsi:type="dcterms:W3CDTF">2019-08-28T15:45:00Z</dcterms:modified>
</cp:coreProperties>
</file>