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895cda91fd44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spacing w:line="360"/>
      </w:pPr>
      <w:r>
        <w:rPr>
          <w:lang w:val="it-IT"/>
          <w:rFonts w:ascii="Arial" w:hAnsi="Arial" w:cs="Arial"/>
          <w:b/>
          <w:sz w:val="28"/>
          <w:szCs w:val="28"/>
        </w:rPr>
        <w:br/>
      </w:r>
      <w:r>
        <w:rPr>
          <w:lang w:val="it-IT"/>
          <w:rFonts w:ascii="Arial" w:hAnsi="Arial" w:cs="Arial"/>
          <w:b/>
          <w:sz w:val="28"/>
          <w:szCs w:val="28"/>
        </w:rPr>
        <w:t>Ritaglio video di TV2000 di lunedì 04 maggio 2020 - 15:40</w:t>
      </w:r>
      <w:r>
        <w:rPr>
          <w:lang w:val="it-IT"/>
          <w:rFonts w:ascii="Arial" w:hAnsi="Arial" w:cs="Arial"/>
          <w:b/>
          <w:sz w:val="28"/>
          <w:szCs w:val="28"/>
        </w:rPr>
        <w:br/>
      </w:r>
    </w:p>
    <w:p>
      <w:pPr>
        <w:jc w:val="both"/>
        <w:spacing w:line="240"/>
      </w:pPr>
      <w:r>
        <w:rPr>
          <w:lang w:val="it-IT"/>
          <w:rFonts w:ascii="Arial" w:hAnsi="Arial" w:cs="Arial"/>
          <w:sz w:val="24"/>
          <w:szCs w:val="24"/>
        </w:rPr>
        <w:t xml:space="preserve">Perché insomma i quattro milioni circa cinquecento italiani che oggi sono rimesse lavorare le donne erano po' che ecco anche in un rapporto di cui ti sei occupata per il laboratorio futuro istituto Toniolo eh sì e vince con chiarezza che le donne pagheranno di questa emergenza Coronavirus il prezzo più alto sì insieme all' economista Paola profeta infatti abbiamo cercato di vedere qual era lo scenario di già le donne in Italia sono svantaggiate lavorano meno che nel resto degli altri Paesi europei diciamo a a livello nostro e quindi il rischio è che facciano dei passi indietro quindi a me preoccupa momento perché sono realtà le più preparate suonò Oldman maggior numero di laureati oggi è donna di sessanta per cento sono donne nel nostro Paese le laureate quindi dovrebbero essere utilizzate molto di più per le loro competenze invece in questa fase abbiamo visto che sono state un po' messe da parte soprattutto in queste famose task force abbiamo visto i comitati no e quindi ecco diciamo non facciamo fare dei passi indietro alle donne ma perché non perché sono donne ma perché non conviene al nostro Paese perché i gli economisti ce lo dicono che più donne lavorano e più il nostro PIL cresce cresce ci dice Fondo monetario dell' undici per cento crescerebbe perché in realtà non abbiamo ancora la parità nel nostro Paese e chissà quando riusciremo ad averla e è un vantaggio per tutte le famiglie Honda grazie grazie Tiziana Ferrario ci ha ricordato che senza le donne quindi senza una riorganizzazione del mondo del lavoro non solo questo non si riparte per davvero se al tema di future puntate mi è rimasta nel cuore sulla Bre una domanda per il professor cauda me la tengo perché spero davvero di ritrovarlo in questo studio nei prossimi giorni vi ringrazio vi ringrazio entrambi perché avete trovato il tempo per essere qui a siamo noi grazie a te voi che ci seguite ogni giorno un arrivederci arrivederci girone Simone arrivederci a tutti a domani. </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ca3fbc5b1ce44082" /><Relationship Type="http://schemas.openxmlformats.org/officeDocument/2006/relationships/numbering" Target="/word/numbering.xml" Id="R19bea290fb314101" /><Relationship Type="http://schemas.openxmlformats.org/officeDocument/2006/relationships/settings" Target="/word/settings.xml" Id="R1b2e64f00f874496" /></Relationships>
</file>